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5A" w:rsidRDefault="00BD365A" w:rsidP="00BD365A">
      <w:pPr>
        <w:spacing w:after="0" w:line="240" w:lineRule="auto"/>
        <w:ind w:left="-567" w:right="-567"/>
        <w:jc w:val="center"/>
        <w:rPr>
          <w:rFonts w:ascii="Arial" w:eastAsia="Times New Roman" w:hAnsi="Arial" w:cs="Times New Roman"/>
          <w:b/>
          <w:sz w:val="40"/>
          <w:szCs w:val="40"/>
          <w:lang w:eastAsia="sv-SE"/>
        </w:rPr>
      </w:pPr>
      <w:r w:rsidRPr="005858B6">
        <w:rPr>
          <w:rFonts w:ascii="Arial" w:eastAsia="Times New Roman" w:hAnsi="Arial" w:cs="Times New Roman"/>
          <w:b/>
          <w:sz w:val="40"/>
          <w:szCs w:val="40"/>
          <w:lang w:eastAsia="sv-SE"/>
        </w:rPr>
        <w:t>Styrelsens</w:t>
      </w:r>
      <w:r>
        <w:rPr>
          <w:rFonts w:ascii="Arial" w:eastAsia="Times New Roman" w:hAnsi="Arial" w:cs="Times New Roman"/>
          <w:b/>
          <w:sz w:val="40"/>
          <w:szCs w:val="40"/>
          <w:lang w:eastAsia="sv-SE"/>
        </w:rPr>
        <w:t xml:space="preserve"> förslag till </w:t>
      </w:r>
      <w:r w:rsidRPr="005858B6">
        <w:rPr>
          <w:rFonts w:ascii="Arial" w:eastAsia="Times New Roman" w:hAnsi="Arial" w:cs="Times New Roman"/>
          <w:b/>
          <w:sz w:val="40"/>
          <w:szCs w:val="40"/>
          <w:lang w:eastAsia="sv-SE"/>
        </w:rPr>
        <w:t>avgifter</w:t>
      </w:r>
      <w:r w:rsidRPr="005858B6">
        <w:rPr>
          <w:rFonts w:ascii="Arial" w:eastAsia="Times New Roman" w:hAnsi="Arial" w:cs="Times New Roman"/>
          <w:b/>
          <w:sz w:val="44"/>
          <w:szCs w:val="20"/>
          <w:lang w:eastAsia="sv-SE"/>
        </w:rPr>
        <w:t xml:space="preserve"> </w:t>
      </w:r>
      <w:r w:rsidRPr="005858B6">
        <w:rPr>
          <w:rFonts w:ascii="Arial" w:eastAsia="Times New Roman" w:hAnsi="Arial" w:cs="Times New Roman"/>
          <w:b/>
          <w:sz w:val="40"/>
          <w:szCs w:val="40"/>
          <w:lang w:eastAsia="sv-SE"/>
        </w:rPr>
        <w:t>2025</w:t>
      </w:r>
    </w:p>
    <w:p w:rsidR="005020EA" w:rsidRDefault="005020EA" w:rsidP="00BD365A">
      <w:pPr>
        <w:spacing w:after="0" w:line="240" w:lineRule="auto"/>
        <w:ind w:left="-567" w:right="-567"/>
        <w:jc w:val="center"/>
        <w:rPr>
          <w:rFonts w:ascii="Arial" w:eastAsia="Times New Roman" w:hAnsi="Arial" w:cs="Times New Roman"/>
          <w:b/>
          <w:sz w:val="40"/>
          <w:szCs w:val="40"/>
          <w:lang w:eastAsia="sv-SE"/>
        </w:rPr>
      </w:pP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40"/>
          <w:szCs w:val="40"/>
          <w:lang w:eastAsia="sv-SE"/>
        </w:rPr>
        <w:tab/>
      </w:r>
      <w:r w:rsidRPr="005020EA">
        <w:rPr>
          <w:rFonts w:ascii="Arial" w:eastAsia="Times New Roman" w:hAnsi="Arial" w:cs="Times New Roman"/>
          <w:b/>
          <w:sz w:val="28"/>
          <w:szCs w:val="28"/>
          <w:lang w:eastAsia="sv-SE"/>
        </w:rPr>
        <w:t>Skåp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Dubbel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Laddplats</w:t>
      </w: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350 kr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700 kr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800 kr</w:t>
      </w: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Rangetagg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familj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1 uttag kort</w:t>
      </w: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900 kr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1400 kr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35 kr</w:t>
      </w: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 xml:space="preserve">Boende 2 </w:t>
      </w:r>
      <w:proofErr w:type="spellStart"/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>st</w:t>
      </w:r>
      <w:proofErr w:type="spellEnd"/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>/natt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varje extra</w:t>
      </w:r>
    </w:p>
    <w:p w:rsidR="005020EA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:rsidR="005020EA" w:rsidRPr="005858B6" w:rsidRDefault="005020EA" w:rsidP="005020EA">
      <w:pPr>
        <w:spacing w:after="0" w:line="240" w:lineRule="auto"/>
        <w:ind w:left="-567" w:right="-567"/>
        <w:rPr>
          <w:rFonts w:ascii="Arial" w:eastAsia="Times New Roman" w:hAnsi="Arial" w:cs="Times New Roman"/>
          <w:b/>
          <w:sz w:val="28"/>
          <w:szCs w:val="28"/>
          <w:lang w:eastAsia="sv-SE"/>
        </w:rPr>
      </w:pP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700 kr</w:t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</w:r>
      <w:r>
        <w:rPr>
          <w:rFonts w:ascii="Arial" w:eastAsia="Times New Roman" w:hAnsi="Arial" w:cs="Times New Roman"/>
          <w:b/>
          <w:sz w:val="28"/>
          <w:szCs w:val="28"/>
          <w:lang w:eastAsia="sv-SE"/>
        </w:rPr>
        <w:tab/>
        <w:t>150 kr</w:t>
      </w:r>
      <w:bookmarkStart w:id="0" w:name="_GoBack"/>
      <w:bookmarkEnd w:id="0"/>
    </w:p>
    <w:p w:rsidR="00BD365A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proofErr w:type="spell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Greenfee</w:t>
      </w:r>
      <w:proofErr w:type="spellEnd"/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30/9-30/4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1/5-28/9</w:t>
      </w: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500 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kr  alla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dagar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600 kr   36 hål 700 kr  alla dagar</w:t>
      </w: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9 hål 300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kr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9 hål 400 kr</w:t>
      </w: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Junior 200 kr</w:t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</w: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Junior 300 kr</w:t>
      </w: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Camping</w:t>
      </w: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250 kr/</w:t>
      </w:r>
      <w:proofErr w:type="gramStart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>dygn  golfare</w:t>
      </w:r>
      <w:proofErr w:type="gramEnd"/>
      <w:r w:rsidRPr="005858B6">
        <w:rPr>
          <w:rFonts w:ascii="Arial" w:eastAsia="Times New Roman" w:hAnsi="Arial" w:cs="Times New Roman"/>
          <w:b/>
          <w:sz w:val="28"/>
          <w:szCs w:val="20"/>
          <w:lang w:eastAsia="sv-SE"/>
        </w:rPr>
        <w:tab/>
        <w:t>300 kr/dygn icke golfare</w:t>
      </w:r>
    </w:p>
    <w:p w:rsidR="00BD365A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sv-SE"/>
        </w:rPr>
      </w:pPr>
    </w:p>
    <w:p w:rsidR="00BD365A" w:rsidRPr="005858B6" w:rsidRDefault="00BD365A" w:rsidP="00BD365A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sv-SE"/>
        </w:rPr>
      </w:pPr>
      <w:r w:rsidRPr="005858B6">
        <w:rPr>
          <w:rFonts w:ascii="Arial" w:eastAsia="Times New Roman" w:hAnsi="Arial" w:cs="Times New Roman"/>
          <w:b/>
          <w:sz w:val="32"/>
          <w:szCs w:val="20"/>
          <w:lang w:eastAsia="sv-SE"/>
        </w:rPr>
        <w:t>Styrelsen</w:t>
      </w:r>
    </w:p>
    <w:p w:rsidR="00967EFB" w:rsidRDefault="00967EFB"/>
    <w:sectPr w:rsidR="0096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A"/>
    <w:rsid w:val="005020EA"/>
    <w:rsid w:val="00967EFB"/>
    <w:rsid w:val="00B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AAA6-E198-451A-BA53-6F7B0A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Johansson</dc:creator>
  <cp:keywords/>
  <dc:description/>
  <cp:lastModifiedBy>Kenneth Johansson</cp:lastModifiedBy>
  <cp:revision>1</cp:revision>
  <dcterms:created xsi:type="dcterms:W3CDTF">2024-11-01T05:25:00Z</dcterms:created>
  <dcterms:modified xsi:type="dcterms:W3CDTF">2024-11-01T06:10:00Z</dcterms:modified>
</cp:coreProperties>
</file>